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38" w:rsidRDefault="00E11838" w:rsidP="00E1183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Адаптированная рабочая программа основного общего образования</w:t>
      </w:r>
    </w:p>
    <w:p w:rsidR="00E11838" w:rsidRDefault="00E11838" w:rsidP="00E1183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ГБОУ «Нижнетабынская школа-интернат для детей с ОВЗ»</w:t>
      </w:r>
    </w:p>
    <w:p w:rsidR="00E11838" w:rsidRPr="00E11838" w:rsidRDefault="00E11838" w:rsidP="00E11838">
      <w:pPr>
        <w:pStyle w:val="a4"/>
        <w:jc w:val="center"/>
        <w:rPr>
          <w:rFonts w:ascii="Times New Roman" w:hAnsi="Times New Roman"/>
          <w:b/>
        </w:rPr>
      </w:pPr>
      <w:r w:rsidRPr="00E11838">
        <w:rPr>
          <w:rFonts w:ascii="Times New Roman" w:hAnsi="Times New Roman"/>
          <w:b/>
        </w:rPr>
        <w:t>Адаптивная физкультура</w:t>
      </w:r>
    </w:p>
    <w:p w:rsidR="00E11838" w:rsidRDefault="00175A98" w:rsidP="00E1183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bookmarkStart w:id="0" w:name="_GoBack"/>
      <w:bookmarkEnd w:id="0"/>
      <w:r w:rsidR="00E11838">
        <w:rPr>
          <w:rFonts w:ascii="Times New Roman" w:hAnsi="Times New Roman"/>
          <w:b/>
        </w:rPr>
        <w:t xml:space="preserve"> класс (вариант 2)</w:t>
      </w:r>
    </w:p>
    <w:p w:rsidR="00E11838" w:rsidRDefault="00E11838" w:rsidP="00E1183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обучающихся с умственной отсталостью (интеллектуальными нарушениями)</w:t>
      </w:r>
    </w:p>
    <w:p w:rsidR="00E11838" w:rsidRDefault="00E11838" w:rsidP="00E1183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обучение на дому</w:t>
      </w:r>
    </w:p>
    <w:p w:rsidR="00E11838" w:rsidRDefault="00E11838" w:rsidP="000D3767">
      <w:pPr>
        <w:spacing w:after="129" w:line="259" w:lineRule="auto"/>
        <w:ind w:left="0" w:firstLine="0"/>
        <w:jc w:val="center"/>
        <w:rPr>
          <w:b/>
          <w:sz w:val="22"/>
        </w:rPr>
      </w:pPr>
    </w:p>
    <w:p w:rsidR="006916F9" w:rsidRPr="000D3767" w:rsidRDefault="006916F9" w:rsidP="006916F9">
      <w:pPr>
        <w:spacing w:after="129" w:line="259" w:lineRule="auto"/>
        <w:ind w:left="0" w:firstLine="0"/>
        <w:jc w:val="center"/>
        <w:rPr>
          <w:b/>
          <w:sz w:val="22"/>
        </w:rPr>
      </w:pPr>
      <w:r w:rsidRPr="000D3767">
        <w:rPr>
          <w:b/>
          <w:sz w:val="22"/>
        </w:rPr>
        <w:t>Планируемые предметные результаты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Личностные и предметные результаты освоения учебного предмета</w:t>
      </w:r>
      <w:r w:rsidRPr="000D3767">
        <w:rPr>
          <w:sz w:val="22"/>
        </w:rPr>
        <w:t xml:space="preserve">. Требования к результатам освоения АООП: основным ожидаемым результатом освоения обучающимся АООП по варианту 2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 Стандарт устанавливает требования к результатам освоения АООП, которые рассматриваются как возможные (примерные) и соразмерные с индивидуальными возможностями и специфическими образовательными потребностями обучающихся. Устанавливаются требования к результатам: личностным, включающим сформированность мотивации к обучению и познанию, социальные компетенции, личностные качества; 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sz w:val="22"/>
        </w:rPr>
        <w:t xml:space="preserve">Ожидаемые личностные результаты освоения АООП заносятся в СИПР и с учетом индивидуальных возможностей и специфических образовательных потребностей обучающихся.  </w:t>
      </w:r>
    </w:p>
    <w:p w:rsidR="006A3FCB" w:rsidRPr="000D3767" w:rsidRDefault="00137695">
      <w:pPr>
        <w:spacing w:after="171" w:line="268" w:lineRule="auto"/>
        <w:ind w:left="-5" w:right="2583"/>
        <w:jc w:val="left"/>
        <w:rPr>
          <w:sz w:val="22"/>
        </w:rPr>
      </w:pPr>
      <w:r w:rsidRPr="000D3767">
        <w:rPr>
          <w:b/>
          <w:sz w:val="22"/>
        </w:rPr>
        <w:t xml:space="preserve">Личностные результаты освоения АООП в области адаптивной физической культуры :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основы персональной идентичности, осознание своей принадлежности к определенному полу, осознание себя как «Я»;  </w:t>
      </w:r>
    </w:p>
    <w:p w:rsidR="006A3FCB" w:rsidRPr="000D3767" w:rsidRDefault="00137695">
      <w:pPr>
        <w:numPr>
          <w:ilvl w:val="0"/>
          <w:numId w:val="1"/>
        </w:numPr>
        <w:spacing w:after="133" w:line="259" w:lineRule="auto"/>
        <w:ind w:right="126" w:hanging="305"/>
        <w:rPr>
          <w:sz w:val="22"/>
        </w:rPr>
      </w:pPr>
      <w:r w:rsidRPr="000D3767">
        <w:rPr>
          <w:sz w:val="22"/>
        </w:rPr>
        <w:t xml:space="preserve">социально-эмоциональное участие в процессе общения и совместной деятельности;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формирование социально ориентированного взгляда на окружающий мир в его органичном единстве и разнообразии природной и социальной частей;  </w:t>
      </w:r>
    </w:p>
    <w:p w:rsidR="006A3FCB" w:rsidRPr="000D3767" w:rsidRDefault="00137695">
      <w:pPr>
        <w:numPr>
          <w:ilvl w:val="0"/>
          <w:numId w:val="1"/>
        </w:numPr>
        <w:spacing w:after="186" w:line="259" w:lineRule="auto"/>
        <w:ind w:right="126" w:hanging="305"/>
        <w:rPr>
          <w:sz w:val="22"/>
        </w:rPr>
      </w:pPr>
      <w:r w:rsidRPr="000D3767">
        <w:rPr>
          <w:sz w:val="22"/>
        </w:rPr>
        <w:t xml:space="preserve">формирование уважительного отношения к окружающим;  </w:t>
      </w:r>
    </w:p>
    <w:p w:rsidR="006A3FCB" w:rsidRPr="000D3767" w:rsidRDefault="00137695">
      <w:pPr>
        <w:numPr>
          <w:ilvl w:val="0"/>
          <w:numId w:val="1"/>
        </w:numPr>
        <w:spacing w:after="133" w:line="259" w:lineRule="auto"/>
        <w:ind w:right="126" w:hanging="305"/>
        <w:rPr>
          <w:sz w:val="22"/>
        </w:rPr>
      </w:pPr>
      <w:r w:rsidRPr="000D3767">
        <w:rPr>
          <w:sz w:val="22"/>
        </w:rPr>
        <w:t xml:space="preserve">овладение начальными навыками адаптации в динамично изменяющемся и развивающемся мире;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lastRenderedPageBreak/>
        <w:t xml:space="preserve"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развитие самостоятельности и личной ответственности за свои поступки на основе представлений о нравственных нормах, общепринятых правилах;  </w:t>
      </w:r>
    </w:p>
    <w:p w:rsidR="006A3FCB" w:rsidRPr="000D3767" w:rsidRDefault="00137695">
      <w:pPr>
        <w:numPr>
          <w:ilvl w:val="0"/>
          <w:numId w:val="1"/>
        </w:numPr>
        <w:spacing w:line="259" w:lineRule="auto"/>
        <w:ind w:right="126" w:hanging="305"/>
        <w:rPr>
          <w:sz w:val="22"/>
        </w:rPr>
      </w:pPr>
      <w:r w:rsidRPr="000D3767">
        <w:rPr>
          <w:sz w:val="22"/>
        </w:rPr>
        <w:t xml:space="preserve">формирование эстетических потребностей, ценностей и чувств;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  </w:t>
      </w:r>
    </w:p>
    <w:p w:rsidR="006A3FCB" w:rsidRPr="000D3767" w:rsidRDefault="00137695">
      <w:pPr>
        <w:numPr>
          <w:ilvl w:val="0"/>
          <w:numId w:val="1"/>
        </w:numPr>
        <w:ind w:right="126" w:hanging="305"/>
        <w:rPr>
          <w:sz w:val="22"/>
        </w:rPr>
      </w:pPr>
      <w:r w:rsidRPr="000D3767">
        <w:rPr>
          <w:sz w:val="22"/>
        </w:rPr>
        <w:t xml:space="preserve"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 </w:t>
      </w:r>
    </w:p>
    <w:p w:rsidR="006A3FCB" w:rsidRPr="000D3767" w:rsidRDefault="00137695">
      <w:pPr>
        <w:spacing w:after="171" w:line="268" w:lineRule="auto"/>
        <w:ind w:left="-5" w:right="2583"/>
        <w:jc w:val="left"/>
        <w:rPr>
          <w:sz w:val="22"/>
        </w:rPr>
      </w:pPr>
      <w:r w:rsidRPr="000D3767">
        <w:rPr>
          <w:b/>
          <w:sz w:val="22"/>
        </w:rPr>
        <w:t xml:space="preserve">Предметные результаты освоения АООП в области адаптивной физической культуры: </w:t>
      </w:r>
    </w:p>
    <w:p w:rsidR="006A3FCB" w:rsidRPr="000D3767" w:rsidRDefault="00137695">
      <w:pPr>
        <w:numPr>
          <w:ilvl w:val="0"/>
          <w:numId w:val="2"/>
        </w:numPr>
        <w:spacing w:after="186" w:line="259" w:lineRule="auto"/>
        <w:ind w:hanging="281"/>
        <w:jc w:val="left"/>
        <w:rPr>
          <w:sz w:val="22"/>
        </w:rPr>
      </w:pPr>
      <w:r w:rsidRPr="000D3767">
        <w:rPr>
          <w:i/>
          <w:sz w:val="22"/>
        </w:rPr>
        <w:t xml:space="preserve">Восприятие собственного тела, осознание своих физических возможностей и ограничений: </w:t>
      </w:r>
      <w:r w:rsidRPr="000D3767">
        <w:rPr>
          <w:sz w:val="22"/>
        </w:rPr>
        <w:t xml:space="preserve"> </w:t>
      </w:r>
    </w:p>
    <w:p w:rsidR="006A3FCB" w:rsidRPr="000D3767" w:rsidRDefault="00137695">
      <w:pPr>
        <w:numPr>
          <w:ilvl w:val="1"/>
          <w:numId w:val="2"/>
        </w:numPr>
        <w:spacing w:after="186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освоение доступных способов контроля над функциями собственного тела: сидеть, стоять, передвигаться. </w:t>
      </w:r>
    </w:p>
    <w:p w:rsidR="006A3FCB" w:rsidRPr="000D3767" w:rsidRDefault="00137695">
      <w:pPr>
        <w:numPr>
          <w:ilvl w:val="1"/>
          <w:numId w:val="2"/>
        </w:numPr>
        <w:spacing w:after="189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освоение двигательных навыков, последовательности движений, развитие координационных способностей;  </w:t>
      </w:r>
    </w:p>
    <w:p w:rsidR="006A3FCB" w:rsidRPr="000D3767" w:rsidRDefault="00137695">
      <w:pPr>
        <w:numPr>
          <w:ilvl w:val="1"/>
          <w:numId w:val="2"/>
        </w:numPr>
        <w:spacing w:after="186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совершенствование физических качеств: ловкости, силы, быстроты, выносливости;  </w:t>
      </w:r>
    </w:p>
    <w:p w:rsidR="006A3FCB" w:rsidRPr="000D3767" w:rsidRDefault="00137695">
      <w:pPr>
        <w:numPr>
          <w:ilvl w:val="1"/>
          <w:numId w:val="2"/>
        </w:numPr>
        <w:spacing w:after="185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умение радоваться успехам: выше прыгнул, быстрее пробежал и др.  </w:t>
      </w:r>
    </w:p>
    <w:p w:rsidR="006A3FCB" w:rsidRPr="000D3767" w:rsidRDefault="00137695">
      <w:pPr>
        <w:numPr>
          <w:ilvl w:val="0"/>
          <w:numId w:val="2"/>
        </w:numPr>
        <w:spacing w:after="3" w:line="396" w:lineRule="auto"/>
        <w:ind w:hanging="281"/>
        <w:jc w:val="left"/>
        <w:rPr>
          <w:sz w:val="22"/>
        </w:rPr>
      </w:pPr>
      <w:r w:rsidRPr="000D3767">
        <w:rPr>
          <w:i/>
          <w:sz w:val="22"/>
        </w:rPr>
        <w:t>Освоение доступных видов физкультурно-спортивной деятельности: езда на велосипеде, ходьба на лыжах, спортивные игры, туризм, плавание:</w:t>
      </w:r>
      <w:r w:rsidRPr="000D3767">
        <w:rPr>
          <w:sz w:val="22"/>
        </w:rPr>
        <w:t xml:space="preserve"> </w:t>
      </w:r>
    </w:p>
    <w:p w:rsidR="006A3FCB" w:rsidRPr="000D3767" w:rsidRDefault="00137695">
      <w:pPr>
        <w:numPr>
          <w:ilvl w:val="1"/>
          <w:numId w:val="2"/>
        </w:numPr>
        <w:ind w:right="126" w:hanging="422"/>
        <w:rPr>
          <w:sz w:val="22"/>
        </w:rPr>
      </w:pPr>
      <w:r w:rsidRPr="000D3767">
        <w:rPr>
          <w:sz w:val="22"/>
        </w:rPr>
        <w:t xml:space="preserve">интерес к определенным видам физкультурно-спортивной деятельности: езда на велосипеде, ходьба на лыжах, плавание, спортивные и подвижные игры, туризм, физическая подготовка;  </w:t>
      </w:r>
    </w:p>
    <w:p w:rsidR="006A3FCB" w:rsidRPr="000D3767" w:rsidRDefault="00137695">
      <w:pPr>
        <w:numPr>
          <w:ilvl w:val="1"/>
          <w:numId w:val="2"/>
        </w:numPr>
        <w:spacing w:after="185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умение ездить на велосипеде, кататься на санках, ходить на лыжах, плавать, играть в подвижные игры и др.  </w:t>
      </w:r>
    </w:p>
    <w:p w:rsidR="006A3FCB" w:rsidRPr="000D3767" w:rsidRDefault="00137695">
      <w:pPr>
        <w:numPr>
          <w:ilvl w:val="0"/>
          <w:numId w:val="2"/>
        </w:numPr>
        <w:spacing w:after="186" w:line="259" w:lineRule="auto"/>
        <w:ind w:hanging="281"/>
        <w:jc w:val="left"/>
        <w:rPr>
          <w:sz w:val="22"/>
        </w:rPr>
      </w:pPr>
      <w:r w:rsidRPr="000D3767">
        <w:rPr>
          <w:i/>
          <w:sz w:val="22"/>
        </w:rPr>
        <w:t xml:space="preserve">Соотнесение самочувствия с настроением, собственной активностью, самостоятельностью и независимостью: </w:t>
      </w:r>
      <w:r w:rsidRPr="000D3767">
        <w:rPr>
          <w:sz w:val="22"/>
        </w:rPr>
        <w:t xml:space="preserve"> </w:t>
      </w:r>
    </w:p>
    <w:p w:rsidR="006A3FCB" w:rsidRPr="000D3767" w:rsidRDefault="00137695">
      <w:pPr>
        <w:numPr>
          <w:ilvl w:val="1"/>
          <w:numId w:val="2"/>
        </w:numPr>
        <w:spacing w:after="138" w:line="259" w:lineRule="auto"/>
        <w:ind w:right="126" w:hanging="422"/>
        <w:rPr>
          <w:sz w:val="22"/>
        </w:rPr>
      </w:pPr>
      <w:r w:rsidRPr="000D3767">
        <w:rPr>
          <w:sz w:val="22"/>
        </w:rPr>
        <w:t xml:space="preserve">умение определять свое самочувствие в связи с физической нагрузкой: усталость, болевые ощущения, др.  </w:t>
      </w:r>
    </w:p>
    <w:p w:rsidR="006A3FCB" w:rsidRPr="000D3767" w:rsidRDefault="00137695">
      <w:pPr>
        <w:spacing w:after="0" w:line="259" w:lineRule="auto"/>
        <w:ind w:left="0" w:right="64" w:firstLine="0"/>
        <w:jc w:val="center"/>
        <w:rPr>
          <w:sz w:val="22"/>
        </w:rPr>
      </w:pPr>
      <w:r w:rsidRPr="000D3767">
        <w:rPr>
          <w:b/>
          <w:sz w:val="22"/>
        </w:rPr>
        <w:t xml:space="preserve"> </w:t>
      </w:r>
    </w:p>
    <w:p w:rsidR="006A3FCB" w:rsidRPr="000D3767" w:rsidRDefault="00137695">
      <w:pPr>
        <w:pStyle w:val="1"/>
        <w:spacing w:after="329"/>
        <w:rPr>
          <w:sz w:val="22"/>
        </w:rPr>
      </w:pPr>
      <w:r w:rsidRPr="000D3767">
        <w:rPr>
          <w:sz w:val="22"/>
        </w:rPr>
        <w:lastRenderedPageBreak/>
        <w:t xml:space="preserve">ОСНОВНОЕ СОДЕРЖАНИЕ УЧЕБНОГО ПРЕДМЕТА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sz w:val="22"/>
        </w:rPr>
        <w:t xml:space="preserve">Ключевой направленностью  учебного предмета адаптивная физическая культура является формирование </w:t>
      </w:r>
      <w:r w:rsidRPr="000D3767">
        <w:rPr>
          <w:b/>
          <w:sz w:val="22"/>
        </w:rPr>
        <w:t>базовых учебных действий</w:t>
      </w:r>
      <w:r w:rsidRPr="000D3767">
        <w:rPr>
          <w:sz w:val="22"/>
        </w:rPr>
        <w:t xml:space="preserve"> на основе предметного содержания, а именно формирование готовности у детей к овладению содержанием АООП образования для обучающихся с умственной отсталостью (вариант 2). Формирование базовых учебных действий включает следующие задачи:  </w:t>
      </w:r>
    </w:p>
    <w:p w:rsidR="006A3FCB" w:rsidRPr="000D3767" w:rsidRDefault="00137695">
      <w:pPr>
        <w:numPr>
          <w:ilvl w:val="0"/>
          <w:numId w:val="3"/>
        </w:numPr>
        <w:ind w:right="126"/>
        <w:rPr>
          <w:sz w:val="22"/>
        </w:rPr>
      </w:pPr>
      <w:r w:rsidRPr="000D3767">
        <w:rPr>
          <w:sz w:val="22"/>
        </w:rPr>
        <w:t xml:space="preserve">Подготовку ребенка к нахождению и обучению в среде сверстников, к эмоциональному, коммуникативному взаимодействию с группой обучающихся.  </w:t>
      </w:r>
    </w:p>
    <w:p w:rsidR="006A3FCB" w:rsidRPr="000D3767" w:rsidRDefault="00137695">
      <w:pPr>
        <w:numPr>
          <w:ilvl w:val="0"/>
          <w:numId w:val="3"/>
        </w:numPr>
        <w:ind w:right="126"/>
        <w:rPr>
          <w:sz w:val="22"/>
        </w:rPr>
      </w:pPr>
      <w:r w:rsidRPr="000D3767">
        <w:rPr>
          <w:sz w:val="22"/>
        </w:rPr>
        <w:t xml:space="preserve">Формирование учебного поведения (направленность взгляда (на говорящего взрослого, на задание; умение выполнять инструкции педагога; использование по назначению учебных материалов; умение выполнять действия по образцу и по подражанию).   </w:t>
      </w:r>
    </w:p>
    <w:p w:rsidR="006A3FCB" w:rsidRPr="000D3767" w:rsidRDefault="00137695">
      <w:pPr>
        <w:numPr>
          <w:ilvl w:val="0"/>
          <w:numId w:val="3"/>
        </w:numPr>
        <w:ind w:right="126"/>
        <w:rPr>
          <w:sz w:val="22"/>
        </w:rPr>
      </w:pPr>
      <w:r w:rsidRPr="000D3767">
        <w:rPr>
          <w:sz w:val="22"/>
        </w:rPr>
        <w:t xml:space="preserve">Формирование умения выполнять задание (в течение определенного периода времени, от начала до конца, с заданными качественными параметрами).  </w:t>
      </w:r>
    </w:p>
    <w:p w:rsidR="006A3FCB" w:rsidRPr="000D3767" w:rsidRDefault="00137695">
      <w:pPr>
        <w:numPr>
          <w:ilvl w:val="0"/>
          <w:numId w:val="3"/>
        </w:numPr>
        <w:ind w:right="126"/>
        <w:rPr>
          <w:sz w:val="22"/>
        </w:rPr>
      </w:pPr>
      <w:r w:rsidRPr="000D3767">
        <w:rPr>
          <w:sz w:val="22"/>
        </w:rPr>
        <w:t xml:space="preserve"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 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Освоение физической подготовки</w:t>
      </w:r>
      <w:r w:rsidRPr="000D3767">
        <w:rPr>
          <w:sz w:val="22"/>
        </w:rPr>
        <w:t xml:space="preserve"> предусмотрено в первой четверти и предполагается освоение:</w:t>
      </w:r>
      <w:r w:rsidRPr="000D3767">
        <w:rPr>
          <w:i/>
          <w:sz w:val="22"/>
        </w:rPr>
        <w:t xml:space="preserve"> построений и перестроений, общеразвивающих и корригирующих упражнений, ходьбы и бега, прыжков, ползаний, подлезаний, передача предметов. </w:t>
      </w:r>
      <w:r w:rsidRPr="000D3767">
        <w:rPr>
          <w:sz w:val="22"/>
        </w:rPr>
        <w:t xml:space="preserve">Занятия по этому разделу могут проводиться не только в спортивном зале, но, и на открытой спортивной площадке, это обеспечивает решение задач по расширению образовательного пространства за пределами образовательного учреждения. 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Содержание раздела «Коррекционные подвижные игры</w:t>
      </w:r>
      <w:r w:rsidRPr="000D3767">
        <w:rPr>
          <w:sz w:val="22"/>
        </w:rPr>
        <w:t xml:space="preserve">» предусмотрено во второй четверти и построено с учетом скорости освоения учащимися правил игры (одна подвижная игра осваивается два урока). Предложены подвижные игры с бегом, прыжками и мячом. В этом разделе используются и коррекционные игры следующей направленности: -  формирование способности вести совместные действия с партнером; </w:t>
      </w:r>
    </w:p>
    <w:p w:rsidR="006A3FCB" w:rsidRPr="000D3767" w:rsidRDefault="00137695">
      <w:pPr>
        <w:numPr>
          <w:ilvl w:val="0"/>
          <w:numId w:val="4"/>
        </w:numPr>
        <w:spacing w:after="185" w:line="259" w:lineRule="auto"/>
        <w:ind w:right="3122" w:hanging="163"/>
        <w:rPr>
          <w:sz w:val="22"/>
        </w:rPr>
      </w:pPr>
      <w:r w:rsidRPr="000D3767">
        <w:rPr>
          <w:sz w:val="22"/>
        </w:rPr>
        <w:t xml:space="preserve">развитие тактильной чувствительности; </w:t>
      </w:r>
    </w:p>
    <w:p w:rsidR="006A3FCB" w:rsidRPr="000D3767" w:rsidRDefault="00137695">
      <w:pPr>
        <w:numPr>
          <w:ilvl w:val="0"/>
          <w:numId w:val="4"/>
        </w:numPr>
        <w:ind w:right="3122" w:hanging="163"/>
        <w:rPr>
          <w:sz w:val="22"/>
        </w:rPr>
      </w:pPr>
      <w:r w:rsidRPr="000D3767">
        <w:rPr>
          <w:sz w:val="22"/>
        </w:rPr>
        <w:t xml:space="preserve">активизация психических процессов: восприятия, внимания, памяти; - развитие речевой деятельности, способности к звукоподражанию.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lastRenderedPageBreak/>
        <w:t>Раздел «Плавание»</w:t>
      </w:r>
      <w:r w:rsidRPr="000D3767">
        <w:rPr>
          <w:sz w:val="22"/>
        </w:rPr>
        <w:t xml:space="preserve"> осваивается во третьей четверти и основными задачами ставится познакомить детей с помещением  бассейна, с правилами личной гигиены и поведения в бассейне, научить входить в воду безбоязненно, самостоятельно, без помощи инструктора.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Туризм.</w:t>
      </w:r>
      <w:r w:rsidRPr="000D3767">
        <w:rPr>
          <w:sz w:val="22"/>
        </w:rPr>
        <w:t xml:space="preserve"> Узнавание (различение) предметов туристического инвентаря (рюкзак, спальный мешок, туристический коврик, палатка, котелок, тренога). Соблюдение правил поведения в походе: нельзя отставать, убегать вперед, нельзя никуда уходить без разрешения учителя, нельзя есть найденные в лесу грибы и ягоды без разрешения учителя, нельзя бросать мусор в лесу, нельзя трогать лесных животных.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Лыжная подготовка</w:t>
      </w:r>
      <w:r w:rsidRPr="000D3767">
        <w:rPr>
          <w:sz w:val="22"/>
        </w:rPr>
        <w:t xml:space="preserve">. Узнавание (различение) лыжного инвентаря (лыжи, палки, ботинки). Транспортировка лыжного инвентаря. Соблюдение последовательности действий при креплении ботинок к лыжам: удержание лыжи, поднесение носка лыжного ботинка к краю крепления, вставление носка лыжного ботинка в крепление, подъем пятки. Чистка лыж от снега. Стояние на параллельно лежащих лыжах. Выполнение ступающего шага: шаговые движения на месте, продвижение вперед приставным шагом. Соблюдение последовательности действий при подъеме после падения из положения «лежа на боку»: приставление одной ноги к другой, переход в положение «сидя на боку» (опора на правую руку), сгибание правой ноги в колене, постановка левой ноги с опорой на поверхность, подъем в положение «стоя» с опорой на правую руку. Выполнение бесшажного хода. 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b/>
          <w:sz w:val="22"/>
        </w:rPr>
        <w:t>Раздел «Велосипедная подготовка»</w:t>
      </w:r>
      <w:r w:rsidRPr="000D3767">
        <w:rPr>
          <w:sz w:val="22"/>
        </w:rPr>
        <w:t xml:space="preserve"> размещен в четвертой четверти в процессе уроков проходит освоение езды на трехколесном велосипеде, кроме того в уроках предусмотрены ОРУ и коррекционные упражнения.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sz w:val="22"/>
        </w:rPr>
        <w:t xml:space="preserve">Освоение одного комплекса общеразвивающих и корригирующих упражнений, а также  коррекционной подвижной игры происходит в течение двух уроков. Подбор предметов для общеразвивающих упражнений, а также коррекционных подвижных игр производится в зависимости от индивидуального психофизического состояния обучающихся. </w:t>
      </w:r>
    </w:p>
    <w:p w:rsidR="006A3FCB" w:rsidRPr="000D3767" w:rsidRDefault="00137695">
      <w:pPr>
        <w:ind w:left="-5" w:right="126"/>
        <w:rPr>
          <w:sz w:val="22"/>
        </w:rPr>
      </w:pPr>
      <w:r w:rsidRPr="000D3767">
        <w:rPr>
          <w:sz w:val="22"/>
        </w:rPr>
        <w:t xml:space="preserve">Основное содержание разделов построено с учетом закономерностей формирования двигательных умений у детей с тяжелыми множественными нарушениями развития:  первый этап – </w:t>
      </w:r>
      <w:r w:rsidRPr="000D3767">
        <w:rPr>
          <w:sz w:val="22"/>
          <w:u w:val="single" w:color="000000"/>
        </w:rPr>
        <w:t>ознакомление</w:t>
      </w:r>
      <w:r w:rsidRPr="000D3767">
        <w:rPr>
          <w:sz w:val="22"/>
        </w:rPr>
        <w:t xml:space="preserve"> с двигательным действием на этом этапе используются словесные методы (рассказ, описание, объяснение, разбор)  и наглядные методы (непосредственный, опосредованный, замедленный показ). </w:t>
      </w:r>
      <w:r w:rsidRPr="000D3767">
        <w:rPr>
          <w:b/>
          <w:sz w:val="22"/>
        </w:rPr>
        <w:t xml:space="preserve"> </w:t>
      </w:r>
      <w:r w:rsidRPr="000D3767">
        <w:rPr>
          <w:sz w:val="22"/>
        </w:rPr>
        <w:t xml:space="preserve">второй этап – </w:t>
      </w:r>
      <w:r w:rsidRPr="000D3767">
        <w:rPr>
          <w:sz w:val="22"/>
          <w:u w:val="single" w:color="000000"/>
        </w:rPr>
        <w:t>начальное разучивание</w:t>
      </w:r>
      <w:r w:rsidRPr="000D3767">
        <w:rPr>
          <w:sz w:val="22"/>
        </w:rPr>
        <w:t xml:space="preserve"> используется метод упражнения, контактный метод обучения в сочетании со словестным, физического сопровождения и т.д. </w:t>
      </w:r>
      <w:r w:rsidRPr="000D3767">
        <w:rPr>
          <w:b/>
          <w:sz w:val="22"/>
        </w:rPr>
        <w:t xml:space="preserve"> </w:t>
      </w:r>
      <w:r w:rsidRPr="000D3767">
        <w:rPr>
          <w:sz w:val="22"/>
        </w:rPr>
        <w:t xml:space="preserve">третий этап – </w:t>
      </w:r>
      <w:r w:rsidRPr="000D3767">
        <w:rPr>
          <w:sz w:val="22"/>
          <w:u w:val="single" w:color="000000"/>
        </w:rPr>
        <w:t>углубленное разучивание</w:t>
      </w:r>
      <w:r w:rsidRPr="000D3767">
        <w:rPr>
          <w:sz w:val="22"/>
        </w:rPr>
        <w:t xml:space="preserve"> применяются словесные, наглядные методы и их сочетание, вспомогательные методы (направляющая помощь педагога по ходу выполнения движения, фиксация положения тела, принудительное ограничение движения) и т.п.</w:t>
      </w:r>
      <w:r w:rsidRPr="000D3767">
        <w:rPr>
          <w:b/>
          <w:sz w:val="22"/>
        </w:rPr>
        <w:t xml:space="preserve"> </w:t>
      </w:r>
      <w:r w:rsidRPr="000D3767">
        <w:rPr>
          <w:sz w:val="22"/>
        </w:rPr>
        <w:t xml:space="preserve">четвертый этап – </w:t>
      </w:r>
      <w:r w:rsidRPr="000D3767">
        <w:rPr>
          <w:sz w:val="22"/>
          <w:u w:val="single" w:color="000000"/>
        </w:rPr>
        <w:t>повторение</w:t>
      </w:r>
      <w:r w:rsidRPr="000D3767">
        <w:rPr>
          <w:sz w:val="22"/>
        </w:rPr>
        <w:t xml:space="preserve"> используются словесный (задание, указание и др.), целостный метод с отработкой отдельных частей по ходу выполнения упражнения, игровой. пятый этап – </w:t>
      </w:r>
      <w:r w:rsidRPr="000D3767">
        <w:rPr>
          <w:sz w:val="22"/>
          <w:u w:val="single" w:color="000000"/>
        </w:rPr>
        <w:t xml:space="preserve">закрепление </w:t>
      </w:r>
      <w:r w:rsidRPr="000D3767">
        <w:rPr>
          <w:sz w:val="22"/>
        </w:rPr>
        <w:t xml:space="preserve">используются игровой метод, целостный и т.д. </w:t>
      </w:r>
    </w:p>
    <w:p w:rsidR="007D5D48" w:rsidRDefault="00137695" w:rsidP="000D3767">
      <w:pPr>
        <w:ind w:left="-5" w:right="126"/>
        <w:rPr>
          <w:sz w:val="22"/>
        </w:rPr>
      </w:pPr>
      <w:r w:rsidRPr="000D3767">
        <w:rPr>
          <w:sz w:val="22"/>
        </w:rPr>
        <w:lastRenderedPageBreak/>
        <w:t xml:space="preserve">Количество этапов освоения движения может быть увеличено до семи (Л.Н. Ростомашвили). Продолжительность каждого из этапов может индивидуально корректироваться. Но, как правило, на первом уроке происходит ознакомление с новым движением и его начальное разучивание. На втором уроке углубленное разучивание и повторение.  Поэтому, для формирования и закрепления разучиваемых движений содержание каждого урока повторяется дважды. Предусмотрены следующие виды деятельности на уроке: </w:t>
      </w:r>
      <w:r w:rsidRPr="000D3767">
        <w:rPr>
          <w:i/>
          <w:sz w:val="22"/>
        </w:rPr>
        <w:t>словесные:</w:t>
      </w:r>
      <w:r w:rsidRPr="000D3767">
        <w:rPr>
          <w:sz w:val="22"/>
        </w:rPr>
        <w:t xml:space="preserve"> объяснения, словесные инструкции, распоряжения, команды и т.д.; </w:t>
      </w:r>
      <w:r w:rsidRPr="000D3767">
        <w:rPr>
          <w:i/>
          <w:sz w:val="22"/>
        </w:rPr>
        <w:t>физические упражнения</w:t>
      </w:r>
      <w:r w:rsidRPr="000D3767">
        <w:rPr>
          <w:sz w:val="22"/>
        </w:rPr>
        <w:t xml:space="preserve">: с помощью, с частичной помощью, по образцу, по словесной инструкции. </w:t>
      </w:r>
      <w:r w:rsidRPr="000D3767">
        <w:rPr>
          <w:b/>
          <w:sz w:val="22"/>
        </w:rPr>
        <w:t xml:space="preserve"> </w:t>
      </w:r>
      <w:r w:rsidRPr="000D3767">
        <w:rPr>
          <w:sz w:val="22"/>
        </w:rPr>
        <w:t xml:space="preserve">Освоение содержания предмета для 2 класса предполагает использование в уроках и материала, который составлял основное содержание в 1 классе. Таким образом, для учащихся  не посещавших 1 класс это обеспечивает освоение и материала 1 класса и материала 2 класса. </w:t>
      </w:r>
    </w:p>
    <w:p w:rsidR="000D3767" w:rsidRDefault="007D5D48" w:rsidP="007D5D48">
      <w:pPr>
        <w:ind w:left="-5" w:right="126"/>
        <w:jc w:val="center"/>
        <w:rPr>
          <w:b/>
          <w:sz w:val="22"/>
        </w:rPr>
      </w:pPr>
      <w:r w:rsidRPr="007D5D48">
        <w:rPr>
          <w:b/>
          <w:sz w:val="22"/>
        </w:rPr>
        <w:t>Учебно-тематическое планирование: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64"/>
        <w:gridCol w:w="4819"/>
        <w:gridCol w:w="2552"/>
      </w:tblGrid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№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 xml:space="preserve">Разделы </w:t>
            </w:r>
          </w:p>
        </w:tc>
        <w:tc>
          <w:tcPr>
            <w:tcW w:w="2552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Количество часов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1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физическая подготовка</w:t>
            </w:r>
          </w:p>
        </w:tc>
        <w:tc>
          <w:tcPr>
            <w:tcW w:w="2552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10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2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 xml:space="preserve">коррекционные подвижные игры  </w:t>
            </w:r>
          </w:p>
        </w:tc>
        <w:tc>
          <w:tcPr>
            <w:tcW w:w="2552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7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3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плавание</w:t>
            </w:r>
          </w:p>
        </w:tc>
        <w:tc>
          <w:tcPr>
            <w:tcW w:w="2552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4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4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Лыжная подготовка</w:t>
            </w:r>
          </w:p>
        </w:tc>
        <w:tc>
          <w:tcPr>
            <w:tcW w:w="2552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6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5</w:t>
            </w: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 w:rsidRPr="007D5D48">
              <w:rPr>
                <w:sz w:val="22"/>
              </w:rPr>
              <w:t>велосипедная подготовка</w:t>
            </w:r>
          </w:p>
        </w:tc>
        <w:tc>
          <w:tcPr>
            <w:tcW w:w="2552" w:type="dxa"/>
          </w:tcPr>
          <w:p w:rsidR="007D5D48" w:rsidRPr="007D5D48" w:rsidRDefault="00E11838" w:rsidP="007D5D48">
            <w:pPr>
              <w:ind w:left="0" w:right="126" w:firstLine="0"/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7D5D48" w:rsidTr="007D5D48">
        <w:tc>
          <w:tcPr>
            <w:tcW w:w="964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</w:p>
        </w:tc>
        <w:tc>
          <w:tcPr>
            <w:tcW w:w="4819" w:type="dxa"/>
          </w:tcPr>
          <w:p w:rsidR="007D5D48" w:rsidRPr="007D5D48" w:rsidRDefault="007D5D48" w:rsidP="007D5D48">
            <w:pPr>
              <w:ind w:left="0" w:right="126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Итого </w:t>
            </w:r>
          </w:p>
        </w:tc>
        <w:tc>
          <w:tcPr>
            <w:tcW w:w="2552" w:type="dxa"/>
          </w:tcPr>
          <w:p w:rsidR="007D5D48" w:rsidRPr="007D5D48" w:rsidRDefault="00E11838" w:rsidP="007D5D48">
            <w:pPr>
              <w:ind w:left="0" w:right="126" w:firstLine="0"/>
              <w:jc w:val="left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:rsidR="007D5D48" w:rsidRPr="007D5D48" w:rsidRDefault="007D5D48" w:rsidP="007D5D48">
      <w:pPr>
        <w:ind w:left="-5" w:right="126"/>
        <w:jc w:val="center"/>
        <w:rPr>
          <w:b/>
          <w:sz w:val="22"/>
        </w:rPr>
      </w:pPr>
    </w:p>
    <w:p w:rsidR="006A3FCB" w:rsidRPr="000D3767" w:rsidRDefault="000D3767" w:rsidP="000D3767">
      <w:pPr>
        <w:ind w:left="-5" w:right="126"/>
        <w:rPr>
          <w:sz w:val="22"/>
        </w:rPr>
      </w:pPr>
      <w:r>
        <w:rPr>
          <w:sz w:val="22"/>
        </w:rPr>
        <w:t xml:space="preserve">                                                                        </w:t>
      </w:r>
      <w:r w:rsidR="00137695" w:rsidRPr="000D3767">
        <w:rPr>
          <w:b/>
          <w:sz w:val="22"/>
        </w:rPr>
        <w:t xml:space="preserve">КАЛЕНДАРНО-ТЕМАТИЧЕСКОЕ ПЛАНИРОВАНИЕ </w:t>
      </w:r>
    </w:p>
    <w:tbl>
      <w:tblPr>
        <w:tblStyle w:val="TableGrid"/>
        <w:tblW w:w="14250" w:type="dxa"/>
        <w:tblInd w:w="-108" w:type="dxa"/>
        <w:tblCellMar>
          <w:top w:w="9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922"/>
        <w:gridCol w:w="2555"/>
        <w:gridCol w:w="5811"/>
        <w:gridCol w:w="1701"/>
        <w:gridCol w:w="1701"/>
        <w:gridCol w:w="1560"/>
      </w:tblGrid>
      <w:tr w:rsidR="00371CA4" w:rsidRPr="000D3767" w:rsidTr="004C6594">
        <w:trPr>
          <w:trHeight w:val="690"/>
        </w:trPr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0" w:firstLine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 xml:space="preserve">№ </w:t>
            </w:r>
          </w:p>
          <w:p w:rsidR="00371CA4" w:rsidRPr="000D3767" w:rsidRDefault="00371CA4">
            <w:pPr>
              <w:spacing w:after="0" w:line="259" w:lineRule="auto"/>
              <w:ind w:left="0" w:firstLine="0"/>
              <w:rPr>
                <w:sz w:val="22"/>
              </w:rPr>
            </w:pPr>
            <w:r w:rsidRPr="000D3767">
              <w:rPr>
                <w:sz w:val="22"/>
              </w:rPr>
              <w:t xml:space="preserve">урока 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2" w:firstLine="0"/>
              <w:rPr>
                <w:sz w:val="22"/>
              </w:rPr>
            </w:pPr>
            <w:r w:rsidRPr="000D3767">
              <w:rPr>
                <w:sz w:val="22"/>
              </w:rPr>
              <w:t>раздел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2" w:firstLine="0"/>
              <w:rPr>
                <w:sz w:val="22"/>
              </w:rPr>
            </w:pPr>
            <w:r w:rsidRPr="000D3767">
              <w:rPr>
                <w:sz w:val="22"/>
              </w:rPr>
              <w:t xml:space="preserve">Тема и раздел </w:t>
            </w:r>
          </w:p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 xml:space="preserve">урока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 xml:space="preserve">Количество часов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 xml:space="preserve">Дата </w:t>
            </w:r>
          </w:p>
        </w:tc>
      </w:tr>
      <w:tr w:rsidR="00371CA4" w:rsidRPr="000D3767" w:rsidTr="004C6594">
        <w:trPr>
          <w:trHeight w:val="480"/>
        </w:trPr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2" w:firstLine="0"/>
              <w:rPr>
                <w:sz w:val="22"/>
              </w:rPr>
            </w:pPr>
          </w:p>
        </w:tc>
        <w:tc>
          <w:tcPr>
            <w:tcW w:w="5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184" w:line="259" w:lineRule="auto"/>
              <w:ind w:left="2" w:firstLine="0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0D3767" w:rsidRDefault="004C6594" w:rsidP="00371CA4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4C6594" w:rsidP="00371CA4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0D3767">
              <w:rPr>
                <w:sz w:val="22"/>
              </w:rPr>
              <w:t>факт</w:t>
            </w:r>
          </w:p>
        </w:tc>
      </w:tr>
      <w:tr w:rsidR="00371CA4" w:rsidRPr="000D3767" w:rsidTr="000D3767">
        <w:trPr>
          <w:trHeight w:val="346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0D3767">
              <w:rPr>
                <w:b/>
                <w:sz w:val="22"/>
              </w:rPr>
              <w:t>физическая подготовка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0D3767" w:rsidRDefault="00371CA4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0D3767" w:rsidRDefault="00371CA4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</w:tr>
      <w:tr w:rsidR="00371CA4" w:rsidRPr="008177FD" w:rsidTr="000D3767">
        <w:trPr>
          <w:trHeight w:val="28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1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Вводный урок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C164F2" w:rsidP="00C164F2">
            <w:pPr>
              <w:spacing w:after="0" w:line="259" w:lineRule="auto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4F2" w:rsidRPr="008177FD" w:rsidRDefault="00C164F2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371CA4" w:rsidRPr="008177FD" w:rsidTr="000D3767">
        <w:trPr>
          <w:trHeight w:val="256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2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Ходьба и бег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4F2" w:rsidRPr="008177FD" w:rsidRDefault="00C164F2" w:rsidP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371CA4" w:rsidRPr="008177FD" w:rsidTr="000D3767">
        <w:trPr>
          <w:trHeight w:val="26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3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Ходьба и бег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4F2" w:rsidRPr="008177FD" w:rsidRDefault="00C164F2" w:rsidP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10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55"/>
        <w:gridCol w:w="2622"/>
        <w:gridCol w:w="5811"/>
        <w:gridCol w:w="1701"/>
        <w:gridCol w:w="1701"/>
        <w:gridCol w:w="1560"/>
      </w:tblGrid>
      <w:tr w:rsidR="00371CA4" w:rsidRPr="008177FD" w:rsidTr="000D3767">
        <w:trPr>
          <w:trHeight w:val="23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Ходьба и бег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371CA4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371CA4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371CA4" w:rsidRPr="008177FD" w:rsidTr="000D3767">
        <w:trPr>
          <w:trHeight w:val="35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lastRenderedPageBreak/>
              <w:t>5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Ползание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371CA4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371CA4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CA4" w:rsidRPr="008177FD" w:rsidRDefault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1CA4" w:rsidRPr="008177FD" w:rsidRDefault="00371CA4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6A3FCB" w:rsidRPr="000D3767" w:rsidRDefault="006A3FCB" w:rsidP="00C164F2">
      <w:pPr>
        <w:spacing w:after="0" w:line="259" w:lineRule="auto"/>
        <w:ind w:left="0" w:right="24" w:firstLine="0"/>
        <w:jc w:val="left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939"/>
        <w:gridCol w:w="2538"/>
        <w:gridCol w:w="5811"/>
        <w:gridCol w:w="1701"/>
        <w:gridCol w:w="1701"/>
        <w:gridCol w:w="1560"/>
      </w:tblGrid>
      <w:tr w:rsidR="004F4CA5" w:rsidRPr="008177FD" w:rsidTr="00771220">
        <w:trPr>
          <w:trHeight w:val="28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6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Ползание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trHeight w:val="415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7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Ползание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14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946"/>
        <w:gridCol w:w="2531"/>
        <w:gridCol w:w="5811"/>
        <w:gridCol w:w="1701"/>
        <w:gridCol w:w="1701"/>
        <w:gridCol w:w="1560"/>
      </w:tblGrid>
      <w:tr w:rsidR="004F4CA5" w:rsidRPr="008177FD" w:rsidTr="00771220">
        <w:trPr>
          <w:trHeight w:val="391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8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371CA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Прыжки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trHeight w:val="256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Передача предметов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trHeight w:val="25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10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Сюжетный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0D3767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203" w:type="dxa"/>
        <w:tblInd w:w="-108" w:type="dxa"/>
        <w:tblCellMar>
          <w:top w:w="10" w:type="dxa"/>
          <w:right w:w="36" w:type="dxa"/>
        </w:tblCellMar>
        <w:tblLook w:val="04A0" w:firstRow="1" w:lastRow="0" w:firstColumn="1" w:lastColumn="0" w:noHBand="0" w:noVBand="1"/>
      </w:tblPr>
      <w:tblGrid>
        <w:gridCol w:w="928"/>
        <w:gridCol w:w="2464"/>
        <w:gridCol w:w="56"/>
        <w:gridCol w:w="5719"/>
        <w:gridCol w:w="56"/>
        <w:gridCol w:w="1683"/>
        <w:gridCol w:w="1639"/>
        <w:gridCol w:w="1602"/>
        <w:gridCol w:w="56"/>
      </w:tblGrid>
      <w:tr w:rsidR="004F4CA5" w:rsidRPr="000D3767" w:rsidTr="00771220">
        <w:trPr>
          <w:trHeight w:val="668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08" w:firstLine="0"/>
              <w:rPr>
                <w:b/>
                <w:sz w:val="22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0D3767">
              <w:rPr>
                <w:b/>
                <w:sz w:val="22"/>
              </w:rPr>
              <w:t xml:space="preserve">коррекционные подвижные игры  </w:t>
            </w:r>
          </w:p>
        </w:tc>
        <w:tc>
          <w:tcPr>
            <w:tcW w:w="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b/>
                <w:sz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b/>
                <w:sz w:val="22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08" w:firstLine="0"/>
              <w:jc w:val="left"/>
              <w:rPr>
                <w:b/>
                <w:sz w:val="22"/>
              </w:rPr>
            </w:pPr>
          </w:p>
        </w:tc>
      </w:tr>
      <w:tr w:rsidR="004F4CA5" w:rsidRPr="008177FD" w:rsidTr="00771220">
        <w:trPr>
          <w:trHeight w:val="267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>11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F4CA5" w:rsidRPr="008177FD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Подвижные игры с бегом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trHeight w:val="392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12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F4CA5" w:rsidRPr="008177FD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Подвижные игры прыжками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C164F2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trHeight w:val="397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13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F4CA5" w:rsidRPr="008177FD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Подвижные игры с мячом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147251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F4CA5" w:rsidRPr="008177FD" w:rsidTr="00771220">
        <w:trPr>
          <w:gridAfter w:val="1"/>
          <w:wAfter w:w="56" w:type="dxa"/>
          <w:trHeight w:val="396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14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 w:rsidP="004F4CA5">
            <w:pPr>
              <w:spacing w:after="0" w:line="259" w:lineRule="auto"/>
              <w:ind w:right="62"/>
              <w:jc w:val="left"/>
              <w:rPr>
                <w:sz w:val="22"/>
              </w:rPr>
            </w:pP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10" w:right="6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Подвижные игры с бегом</w:t>
            </w:r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147251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147" w:type="dxa"/>
        <w:tblInd w:w="-108" w:type="dxa"/>
        <w:tblCellMar>
          <w:top w:w="9" w:type="dxa"/>
          <w:right w:w="36" w:type="dxa"/>
        </w:tblCellMar>
        <w:tblLook w:val="04A0" w:firstRow="1" w:lastRow="0" w:firstColumn="1" w:lastColumn="0" w:noHBand="0" w:noVBand="1"/>
      </w:tblPr>
      <w:tblGrid>
        <w:gridCol w:w="943"/>
        <w:gridCol w:w="2065"/>
        <w:gridCol w:w="366"/>
        <w:gridCol w:w="5839"/>
        <w:gridCol w:w="1692"/>
        <w:gridCol w:w="1682"/>
        <w:gridCol w:w="1560"/>
      </w:tblGrid>
      <w:tr w:rsidR="004F4CA5" w:rsidRPr="008177FD" w:rsidTr="004C6594">
        <w:trPr>
          <w:trHeight w:val="492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15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4CA5" w:rsidRPr="008177FD" w:rsidRDefault="004F4CA5" w:rsidP="004F4CA5">
            <w:pPr>
              <w:spacing w:after="0" w:line="259" w:lineRule="auto"/>
              <w:jc w:val="left"/>
              <w:rPr>
                <w:sz w:val="22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8E4AE4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Подвижные игры прыжками с прыжками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147251" w:rsidP="008E4AE4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F4CA5" w:rsidRPr="000D3767" w:rsidTr="00771220">
        <w:trPr>
          <w:trHeight w:val="478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16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4CA5" w:rsidRPr="008177FD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8E4AE4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Подвижные игры с мячом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147251" w:rsidP="008E4AE4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F4CA5" w:rsidRPr="000D3767" w:rsidTr="00771220">
        <w:trPr>
          <w:trHeight w:val="40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17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10" w:right="62" w:firstLine="0"/>
              <w:jc w:val="left"/>
              <w:rPr>
                <w:sz w:val="22"/>
              </w:rPr>
            </w:pPr>
          </w:p>
        </w:tc>
        <w:tc>
          <w:tcPr>
            <w:tcW w:w="5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10" w:right="6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Подвижные игры с бегом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147251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4F4CA5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F4CA5" w:rsidRPr="000D3767" w:rsidTr="00771220">
        <w:trPr>
          <w:trHeight w:val="39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08" w:firstLine="0"/>
              <w:jc w:val="left"/>
              <w:rPr>
                <w:b/>
                <w:sz w:val="22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0D3767">
              <w:rPr>
                <w:b/>
                <w:sz w:val="22"/>
              </w:rPr>
              <w:t>плавание</w:t>
            </w:r>
          </w:p>
        </w:tc>
        <w:tc>
          <w:tcPr>
            <w:tcW w:w="5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0D3767" w:rsidRDefault="004F4CA5">
            <w:pPr>
              <w:spacing w:after="0" w:line="259" w:lineRule="auto"/>
              <w:ind w:left="108" w:firstLine="0"/>
              <w:jc w:val="lef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0D3767" w:rsidRDefault="004F4CA5">
            <w:pPr>
              <w:spacing w:after="0" w:line="259" w:lineRule="auto"/>
              <w:ind w:left="108" w:firstLine="0"/>
              <w:jc w:val="left"/>
              <w:rPr>
                <w:b/>
                <w:sz w:val="22"/>
              </w:rPr>
            </w:pPr>
          </w:p>
        </w:tc>
      </w:tr>
      <w:tr w:rsidR="004F4CA5" w:rsidRPr="008177FD" w:rsidTr="00771220">
        <w:trPr>
          <w:trHeight w:val="412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18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5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Сообщение теоретических сведений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147251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  <w:r w:rsidR="004F4CA5" w:rsidRPr="008177FD">
              <w:rPr>
                <w:sz w:val="22"/>
              </w:rPr>
              <w:t xml:space="preserve">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rPr>
          <w:sz w:val="22"/>
        </w:rPr>
      </w:pPr>
    </w:p>
    <w:tbl>
      <w:tblPr>
        <w:tblStyle w:val="TableGrid"/>
        <w:tblW w:w="14176" w:type="dxa"/>
        <w:tblInd w:w="-3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872"/>
        <w:gridCol w:w="2531"/>
        <w:gridCol w:w="5811"/>
        <w:gridCol w:w="1680"/>
        <w:gridCol w:w="1722"/>
        <w:gridCol w:w="1560"/>
      </w:tblGrid>
      <w:tr w:rsidR="004F4CA5" w:rsidRPr="008177FD" w:rsidTr="008177FD">
        <w:trPr>
          <w:trHeight w:val="42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19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4F4CA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C23A3D" w:rsidP="00C23A3D">
            <w:pPr>
              <w:spacing w:after="0" w:line="395" w:lineRule="auto"/>
              <w:ind w:left="2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Упражнения для освоения с водой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CA5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A5" w:rsidRPr="008177FD" w:rsidRDefault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176" w:type="dxa"/>
        <w:tblInd w:w="-3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872"/>
        <w:gridCol w:w="2531"/>
        <w:gridCol w:w="5811"/>
        <w:gridCol w:w="1701"/>
        <w:gridCol w:w="1725"/>
        <w:gridCol w:w="1536"/>
      </w:tblGrid>
      <w:tr w:rsidR="00C23A3D" w:rsidRPr="008177FD" w:rsidTr="008177FD">
        <w:trPr>
          <w:trHeight w:val="404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395" w:lineRule="auto"/>
              <w:ind w:left="2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Упражнения для освоения с водой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C23A3D" w:rsidRPr="008177FD" w:rsidTr="008177FD">
        <w:trPr>
          <w:trHeight w:val="39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lastRenderedPageBreak/>
              <w:t>21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395" w:lineRule="auto"/>
              <w:ind w:left="2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Упражнения для освоения с водой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4F4CA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6A3FCB" w:rsidRPr="000D3767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176" w:type="dxa"/>
        <w:tblInd w:w="-3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872"/>
        <w:gridCol w:w="2550"/>
        <w:gridCol w:w="5792"/>
        <w:gridCol w:w="1695"/>
        <w:gridCol w:w="1707"/>
        <w:gridCol w:w="1560"/>
      </w:tblGrid>
      <w:tr w:rsidR="00C23A3D" w:rsidRPr="000D3767" w:rsidTr="008177FD">
        <w:trPr>
          <w:trHeight w:val="52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0D3767" w:rsidRDefault="00C23A3D">
            <w:pPr>
              <w:spacing w:after="53" w:line="237" w:lineRule="auto"/>
              <w:ind w:left="2" w:firstLine="0"/>
              <w:jc w:val="left"/>
              <w:rPr>
                <w:sz w:val="22"/>
              </w:rPr>
            </w:pPr>
            <w:r w:rsidRPr="000D3767">
              <w:rPr>
                <w:b/>
                <w:sz w:val="22"/>
              </w:rPr>
              <w:t>Лыжная подготовка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53" w:line="237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0D3767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</w:tr>
      <w:tr w:rsidR="00C23A3D" w:rsidRPr="008177FD" w:rsidTr="008177FD">
        <w:trPr>
          <w:trHeight w:val="55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53" w:line="237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Лыжная подготовка</w:t>
            </w:r>
          </w:p>
          <w:p w:rsidR="00C23A3D" w:rsidRPr="008177FD" w:rsidRDefault="00C23A3D" w:rsidP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переноска лыж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176" w:type="dxa"/>
        <w:tblInd w:w="-34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72"/>
        <w:gridCol w:w="2520"/>
        <w:gridCol w:w="5822"/>
        <w:gridCol w:w="1680"/>
        <w:gridCol w:w="1722"/>
        <w:gridCol w:w="1560"/>
      </w:tblGrid>
      <w:tr w:rsidR="00C23A3D" w:rsidRPr="008177FD" w:rsidTr="008177FD">
        <w:trPr>
          <w:trHeight w:val="37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6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ступающий шаг без палок и с палками.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 w:rsidP="00147251">
            <w:pPr>
              <w:spacing w:after="0" w:line="259" w:lineRule="auto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8177FD" w:rsidTr="008177FD">
        <w:tblPrEx>
          <w:tblCellMar>
            <w:top w:w="14" w:type="dxa"/>
          </w:tblCellMar>
        </w:tblPrEx>
        <w:trPr>
          <w:trHeight w:val="65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771220" w:rsidP="00771220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скользящий шаг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0D3767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9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946"/>
        <w:gridCol w:w="2490"/>
        <w:gridCol w:w="5852"/>
        <w:gridCol w:w="1710"/>
        <w:gridCol w:w="1692"/>
        <w:gridCol w:w="1560"/>
      </w:tblGrid>
      <w:tr w:rsidR="00C23A3D" w:rsidRPr="008177FD" w:rsidTr="00C23A3D">
        <w:trPr>
          <w:trHeight w:val="1337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25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 w:rsidP="00C23A3D">
            <w:pPr>
              <w:spacing w:after="0" w:line="239" w:lineRule="auto"/>
              <w:ind w:left="2" w:firstLine="0"/>
              <w:jc w:val="left"/>
              <w:rPr>
                <w:sz w:val="22"/>
              </w:rPr>
            </w:pPr>
          </w:p>
          <w:p w:rsidR="00C23A3D" w:rsidRPr="008177FD" w:rsidRDefault="00C23A3D">
            <w:pPr>
              <w:spacing w:after="0" w:line="259" w:lineRule="auto"/>
              <w:ind w:left="2" w:right="5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3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повороты на месте</w:t>
            </w:r>
          </w:p>
          <w:p w:rsidR="00C23A3D" w:rsidRPr="008177FD" w:rsidRDefault="00C23A3D" w:rsidP="00C23A3D">
            <w:pPr>
              <w:spacing w:after="23" w:line="259" w:lineRule="auto"/>
              <w:ind w:left="2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«переступанием» </w:t>
            </w:r>
          </w:p>
          <w:p w:rsidR="00C23A3D" w:rsidRPr="008177FD" w:rsidRDefault="00C23A3D" w:rsidP="00C23A3D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вокруг пяток лыж</w:t>
            </w:r>
          </w:p>
          <w:p w:rsidR="00C23A3D" w:rsidRPr="008177FD" w:rsidRDefault="00C23A3D" w:rsidP="00C23A3D">
            <w:pPr>
              <w:spacing w:after="0" w:line="259" w:lineRule="auto"/>
              <w:ind w:left="0" w:right="5" w:firstLine="0"/>
              <w:jc w:val="left"/>
              <w:rPr>
                <w:sz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8177FD" w:rsidTr="00771220">
        <w:trPr>
          <w:trHeight w:val="964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26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 w:rsidP="00C23A3D">
            <w:pPr>
              <w:spacing w:after="0" w:line="237" w:lineRule="auto"/>
              <w:ind w:left="2" w:firstLine="0"/>
              <w:jc w:val="left"/>
              <w:rPr>
                <w:sz w:val="22"/>
              </w:rPr>
            </w:pPr>
          </w:p>
          <w:p w:rsidR="00C23A3D" w:rsidRPr="008177FD" w:rsidRDefault="00C23A3D">
            <w:pPr>
              <w:spacing w:after="0" w:line="259" w:lineRule="auto"/>
              <w:ind w:left="2" w:right="5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3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повороты на месте</w:t>
            </w:r>
          </w:p>
          <w:p w:rsidR="00C23A3D" w:rsidRPr="008177FD" w:rsidRDefault="00C23A3D" w:rsidP="00C23A3D">
            <w:pPr>
              <w:spacing w:after="23" w:line="259" w:lineRule="auto"/>
              <w:ind w:left="2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«переступанием» </w:t>
            </w:r>
          </w:p>
          <w:p w:rsidR="00C23A3D" w:rsidRPr="008177FD" w:rsidRDefault="00C23A3D" w:rsidP="00C23A3D">
            <w:pPr>
              <w:spacing w:after="0" w:line="237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вокруг пяток лыж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9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946"/>
        <w:gridCol w:w="2565"/>
        <w:gridCol w:w="5777"/>
        <w:gridCol w:w="1710"/>
        <w:gridCol w:w="1692"/>
        <w:gridCol w:w="1560"/>
      </w:tblGrid>
      <w:tr w:rsidR="00C23A3D" w:rsidRPr="008177FD" w:rsidTr="004C6594">
        <w:trPr>
          <w:trHeight w:val="97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27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right="6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37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повороты на месте </w:t>
            </w:r>
          </w:p>
          <w:p w:rsidR="00C23A3D" w:rsidRPr="008177FD" w:rsidRDefault="00C23A3D" w:rsidP="004C6594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«переступанием» </w:t>
            </w:r>
          </w:p>
          <w:p w:rsidR="00C23A3D" w:rsidRPr="008177FD" w:rsidRDefault="00C23A3D" w:rsidP="00C23A3D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вокруг пяток лыж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0D3767" w:rsidTr="004C6594">
        <w:trPr>
          <w:trHeight w:val="77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0D3767" w:rsidRDefault="00C23A3D">
            <w:pPr>
              <w:spacing w:after="0" w:line="259" w:lineRule="auto"/>
              <w:ind w:left="2" w:right="68" w:firstLine="0"/>
              <w:rPr>
                <w:sz w:val="22"/>
              </w:rPr>
            </w:pPr>
            <w:r w:rsidRPr="000D3767">
              <w:rPr>
                <w:b/>
                <w:sz w:val="22"/>
              </w:rPr>
              <w:t>велосипедная подготовка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2" w:right="68" w:firstLine="0"/>
              <w:rPr>
                <w:sz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0D3767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0D3767" w:rsidRDefault="00C23A3D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</w:tr>
      <w:tr w:rsidR="00C23A3D" w:rsidRPr="008177FD" w:rsidTr="004C6594">
        <w:trPr>
          <w:trHeight w:val="542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28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right="68" w:firstLine="0"/>
              <w:rPr>
                <w:sz w:val="22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8E4AE4">
            <w:pPr>
              <w:spacing w:after="0" w:line="259" w:lineRule="auto"/>
              <w:ind w:left="2" w:right="68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Ознакомление с 3-х колесным велосипедом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C23A3D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8177FD" w:rsidTr="004C6594">
        <w:trPr>
          <w:trHeight w:val="671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29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8E4AE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Освоение </w:t>
            </w:r>
            <w:r w:rsidRPr="008177FD">
              <w:rPr>
                <w:sz w:val="22"/>
              </w:rPr>
              <w:tab/>
              <w:t xml:space="preserve">езды на трехколесном велосипеде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C23A3D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rPr>
          <w:sz w:val="22"/>
        </w:rPr>
      </w:pPr>
    </w:p>
    <w:tbl>
      <w:tblPr>
        <w:tblStyle w:val="TableGrid"/>
        <w:tblW w:w="14250" w:type="dxa"/>
        <w:tblInd w:w="-108" w:type="dxa"/>
        <w:tblCellMar>
          <w:top w:w="10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946"/>
        <w:gridCol w:w="2505"/>
        <w:gridCol w:w="5837"/>
        <w:gridCol w:w="1701"/>
        <w:gridCol w:w="1701"/>
        <w:gridCol w:w="1560"/>
      </w:tblGrid>
      <w:tr w:rsidR="00C23A3D" w:rsidRPr="008177FD" w:rsidTr="00147251">
        <w:trPr>
          <w:trHeight w:val="67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lastRenderedPageBreak/>
              <w:t>30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Освоение </w:t>
            </w:r>
            <w:r w:rsidRPr="008177FD">
              <w:rPr>
                <w:sz w:val="22"/>
              </w:rPr>
              <w:tab/>
              <w:t>езды на трехколесном велосипеде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C23A3D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</w:tbl>
    <w:p w:rsidR="006A3FCB" w:rsidRPr="008177FD" w:rsidRDefault="006A3FCB">
      <w:pPr>
        <w:spacing w:after="0" w:line="259" w:lineRule="auto"/>
        <w:ind w:left="-1133" w:right="24" w:firstLine="0"/>
        <w:jc w:val="left"/>
        <w:rPr>
          <w:sz w:val="22"/>
        </w:rPr>
      </w:pPr>
    </w:p>
    <w:tbl>
      <w:tblPr>
        <w:tblStyle w:val="TableGrid"/>
        <w:tblW w:w="14147" w:type="dxa"/>
        <w:tblInd w:w="-108" w:type="dxa"/>
        <w:tblCellMar>
          <w:top w:w="9" w:type="dxa"/>
          <w:right w:w="36" w:type="dxa"/>
        </w:tblCellMar>
        <w:tblLook w:val="04A0" w:firstRow="1" w:lastRow="0" w:firstColumn="1" w:lastColumn="0" w:noHBand="0" w:noVBand="1"/>
      </w:tblPr>
      <w:tblGrid>
        <w:gridCol w:w="946"/>
        <w:gridCol w:w="1918"/>
        <w:gridCol w:w="527"/>
        <w:gridCol w:w="5794"/>
        <w:gridCol w:w="1701"/>
        <w:gridCol w:w="1701"/>
        <w:gridCol w:w="1560"/>
      </w:tblGrid>
      <w:tr w:rsidR="00C23A3D" w:rsidRPr="008177FD" w:rsidTr="00147251">
        <w:trPr>
          <w:trHeight w:val="538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31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4C659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Освоение </w:t>
            </w:r>
            <w:r w:rsidRPr="008177FD">
              <w:rPr>
                <w:sz w:val="22"/>
              </w:rPr>
              <w:tab/>
              <w:t>езды на трехколесном велосипеде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C23A3D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8177FD" w:rsidTr="00147251">
        <w:trPr>
          <w:trHeight w:val="41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60779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32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4C659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Освоение </w:t>
            </w:r>
            <w:r w:rsidRPr="008177FD">
              <w:rPr>
                <w:sz w:val="22"/>
              </w:rPr>
              <w:tab/>
              <w:t>езды на трехколесном велосипеде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</w:t>
            </w:r>
            <w:r w:rsidR="00C23A3D" w:rsidRPr="008177FD">
              <w:rPr>
                <w:sz w:val="22"/>
              </w:rPr>
              <w:t>2</w:t>
            </w:r>
            <w:r w:rsidRPr="008177FD">
              <w:rPr>
                <w:sz w:val="22"/>
              </w:rPr>
              <w:t>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C23A3D" w:rsidRPr="008177FD" w:rsidTr="00147251">
        <w:trPr>
          <w:trHeight w:val="41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 xml:space="preserve">33 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C23A3D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4C6594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Предметы туристического инвентаря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3A3D" w:rsidRPr="008177FD" w:rsidRDefault="00147251" w:rsidP="00147251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  <w:r w:rsidR="00C23A3D" w:rsidRPr="008177FD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3D" w:rsidRPr="008177FD" w:rsidRDefault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4C6594" w:rsidRPr="008177FD" w:rsidTr="00147251">
        <w:trPr>
          <w:trHeight w:val="388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594" w:rsidRPr="008177FD" w:rsidRDefault="004C6594">
            <w:pPr>
              <w:spacing w:after="0" w:line="259" w:lineRule="auto"/>
              <w:ind w:left="108" w:firstLine="0"/>
              <w:rPr>
                <w:sz w:val="22"/>
              </w:rPr>
            </w:pPr>
            <w:r w:rsidRPr="008177FD">
              <w:rPr>
                <w:sz w:val="22"/>
              </w:rPr>
              <w:t>34</w:t>
            </w:r>
            <w:r w:rsidR="00E11838">
              <w:rPr>
                <w:sz w:val="22"/>
              </w:rPr>
              <w:t>-35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594" w:rsidRPr="008177FD" w:rsidRDefault="004C6594" w:rsidP="004C659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C6594" w:rsidRPr="008177FD" w:rsidRDefault="004C6594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594" w:rsidRPr="008177FD" w:rsidRDefault="004C6594" w:rsidP="008E4AE4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Поход на природу.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594" w:rsidRPr="008177FD" w:rsidRDefault="00147251" w:rsidP="008E4AE4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0.25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594" w:rsidRPr="008177FD" w:rsidRDefault="004C6594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594" w:rsidRPr="008177FD" w:rsidRDefault="004C6594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 </w:t>
            </w:r>
          </w:p>
        </w:tc>
      </w:tr>
      <w:tr w:rsidR="00647424" w:rsidRPr="008177FD" w:rsidTr="00147251">
        <w:trPr>
          <w:trHeight w:val="388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424" w:rsidRPr="008177FD" w:rsidRDefault="00647424">
            <w:pPr>
              <w:spacing w:after="0" w:line="259" w:lineRule="auto"/>
              <w:ind w:left="108" w:firstLine="0"/>
              <w:rPr>
                <w:sz w:val="22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424" w:rsidRPr="008177FD" w:rsidRDefault="00647424" w:rsidP="004C6594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8177FD">
              <w:rPr>
                <w:sz w:val="22"/>
              </w:rPr>
              <w:t xml:space="preserve">Итого 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7424" w:rsidRPr="008177FD" w:rsidRDefault="00647424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424" w:rsidRPr="008177FD" w:rsidRDefault="00647424" w:rsidP="008E4AE4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7424" w:rsidRPr="008177FD" w:rsidRDefault="00647424" w:rsidP="008E4AE4">
            <w:pPr>
              <w:spacing w:after="0" w:line="259" w:lineRule="auto"/>
              <w:ind w:left="0" w:firstLine="0"/>
              <w:rPr>
                <w:sz w:val="22"/>
              </w:rPr>
            </w:pPr>
            <w:r w:rsidRPr="008177FD">
              <w:rPr>
                <w:sz w:val="22"/>
              </w:rPr>
              <w:t>8.</w:t>
            </w:r>
            <w:r w:rsidR="00E11838">
              <w:rPr>
                <w:sz w:val="22"/>
              </w:rPr>
              <w:t>7</w:t>
            </w:r>
            <w:r w:rsidRPr="008177FD"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424" w:rsidRPr="008177FD" w:rsidRDefault="00647424" w:rsidP="00C23A3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424" w:rsidRPr="008177FD" w:rsidRDefault="00647424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</w:p>
        </w:tc>
      </w:tr>
    </w:tbl>
    <w:p w:rsidR="006A3FCB" w:rsidRPr="008177FD" w:rsidRDefault="00137695">
      <w:pPr>
        <w:spacing w:after="1" w:line="421" w:lineRule="auto"/>
        <w:ind w:left="0" w:right="14634" w:firstLine="0"/>
        <w:jc w:val="left"/>
        <w:rPr>
          <w:sz w:val="22"/>
        </w:rPr>
      </w:pPr>
      <w:r w:rsidRPr="008177FD">
        <w:rPr>
          <w:sz w:val="22"/>
        </w:rPr>
        <w:t xml:space="preserve">   </w:t>
      </w:r>
    </w:p>
    <w:p w:rsidR="006A3FCB" w:rsidRPr="008177FD" w:rsidRDefault="00137695">
      <w:pPr>
        <w:spacing w:after="280" w:line="259" w:lineRule="auto"/>
        <w:ind w:left="0" w:firstLine="0"/>
        <w:jc w:val="left"/>
        <w:rPr>
          <w:sz w:val="22"/>
        </w:rPr>
      </w:pPr>
      <w:r w:rsidRPr="008177FD">
        <w:rPr>
          <w:sz w:val="22"/>
        </w:rPr>
        <w:t xml:space="preserve"> </w:t>
      </w:r>
    </w:p>
    <w:p w:rsidR="006A3FCB" w:rsidRPr="000D3767" w:rsidRDefault="00137695">
      <w:pPr>
        <w:spacing w:after="0" w:line="259" w:lineRule="auto"/>
        <w:ind w:left="0" w:firstLine="0"/>
        <w:jc w:val="left"/>
        <w:rPr>
          <w:sz w:val="22"/>
        </w:rPr>
      </w:pPr>
      <w:r w:rsidRPr="000D3767">
        <w:rPr>
          <w:sz w:val="22"/>
        </w:rPr>
        <w:t xml:space="preserve"> </w:t>
      </w:r>
    </w:p>
    <w:sectPr w:rsidR="006A3FCB" w:rsidRPr="000D3767" w:rsidSect="00371CA4">
      <w:pgSz w:w="16838" w:h="11906" w:orient="landscape"/>
      <w:pgMar w:top="625" w:right="1001" w:bottom="993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B45FC"/>
    <w:multiLevelType w:val="hybridMultilevel"/>
    <w:tmpl w:val="2F5AE1BA"/>
    <w:lvl w:ilvl="0" w:tplc="2AB6CD7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02D9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8FA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4A74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0699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1474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BA9A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B44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8838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202A8D"/>
    <w:multiLevelType w:val="multilevel"/>
    <w:tmpl w:val="17BE19B4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46489C"/>
    <w:multiLevelType w:val="hybridMultilevel"/>
    <w:tmpl w:val="78FAB4B6"/>
    <w:lvl w:ilvl="0" w:tplc="5630D10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06B7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F8319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CE0C9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681B0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6E1F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88A2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4926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0E81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737675"/>
    <w:multiLevelType w:val="hybridMultilevel"/>
    <w:tmpl w:val="6F521210"/>
    <w:lvl w:ilvl="0" w:tplc="5A26D67A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BCBA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F63E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4CF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A0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6230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5AE4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5A80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DC02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7F0585"/>
    <w:multiLevelType w:val="hybridMultilevel"/>
    <w:tmpl w:val="01EC08FA"/>
    <w:lvl w:ilvl="0" w:tplc="CD62B65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8CAB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4C16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CE32C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C0A8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365DD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5CE8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068E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9051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FCB"/>
    <w:rsid w:val="000D3767"/>
    <w:rsid w:val="00137695"/>
    <w:rsid w:val="00147251"/>
    <w:rsid w:val="00166433"/>
    <w:rsid w:val="00175A98"/>
    <w:rsid w:val="00371CA4"/>
    <w:rsid w:val="004C6594"/>
    <w:rsid w:val="004F4CA5"/>
    <w:rsid w:val="0060779D"/>
    <w:rsid w:val="00647424"/>
    <w:rsid w:val="006916F9"/>
    <w:rsid w:val="006A3FCB"/>
    <w:rsid w:val="00771220"/>
    <w:rsid w:val="007D5D48"/>
    <w:rsid w:val="008177FD"/>
    <w:rsid w:val="00C164F2"/>
    <w:rsid w:val="00C23A3D"/>
    <w:rsid w:val="00D3214C"/>
    <w:rsid w:val="00E1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3C1B"/>
  <w15:docId w15:val="{A9E39F77-1B62-4838-9772-E9EAA0D6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38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3"/>
      <w:ind w:left="10" w:right="1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D5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118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Пользователь Windows</cp:lastModifiedBy>
  <cp:revision>11</cp:revision>
  <dcterms:created xsi:type="dcterms:W3CDTF">2019-08-29T08:36:00Z</dcterms:created>
  <dcterms:modified xsi:type="dcterms:W3CDTF">2020-12-28T08:16:00Z</dcterms:modified>
</cp:coreProperties>
</file>